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22 février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09h30 à 11h30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8 rue CHARLES LE QUINTREC</w:t>
      </w:r>
    </w:p>
    <w:p w:rsidRPr="0035053F" w:rsidP="001348F6">
      <w:pPr>
        <w:rPr>
          <w:rFonts w:asciiTheme="minorHAnsi" w:hAnsiTheme="minorHAnsi" w:cstheme="minorHAnsi"/>
          <w:sz w:val="20"/>
        </w:rPr>
      </w:pPr>
      <w:r w:rsidRPr="0035053F" w:rsidR="00E8145C">
        <w:rPr>
          <w:rFonts w:asciiTheme="minorHAnsi" w:hAnsiTheme="minorHAnsi" w:cstheme="minorHAnsi"/>
          <w:sz w:val="20"/>
        </w:rPr>
        <w:t>10 KERIAQUEL</w:t>
      </w:r>
    </w:p>
    <w:p w:rsidRPr="0035053F" w:rsidP="001348F6">
      <w:pPr>
        <w:rPr>
          <w:rFonts w:asciiTheme="minorHAnsi" w:hAnsiTheme="minorHAnsi" w:cstheme="minorHAnsi"/>
          <w:sz w:val="20"/>
        </w:rPr>
      </w:pPr>
      <w:r w:rsidRPr="0035053F" w:rsidR="00E8145C">
        <w:rPr>
          <w:rFonts w:asciiTheme="minorHAnsi" w:hAnsiTheme="minorHAnsi" w:cstheme="minorHAnsi"/>
          <w:sz w:val="20"/>
        </w:rPr>
        <w:t>14, 20, 26 au 28, N3 rue GLENMOR</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