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CFAF" w14:textId="77777777" w:rsidR="00231879" w:rsidRDefault="00231879" w:rsidP="00231879">
      <w:pPr>
        <w:pStyle w:val="Standard"/>
        <w:jc w:val="center"/>
        <w:rPr>
          <w:rFonts w:ascii="Arial" w:hAnsi="Arial"/>
          <w:b/>
          <w:bCs/>
          <w:color w:val="004586"/>
          <w:sz w:val="28"/>
          <w:szCs w:val="28"/>
          <w:u w:val="single"/>
        </w:rPr>
      </w:pPr>
      <w:bookmarkStart w:id="0" w:name="_Hlk184981005"/>
      <w:r>
        <w:rPr>
          <w:rFonts w:ascii="Arial" w:hAnsi="Arial"/>
          <w:b/>
          <w:bCs/>
          <w:color w:val="004586"/>
          <w:sz w:val="28"/>
          <w:szCs w:val="28"/>
          <w:u w:val="single"/>
        </w:rPr>
        <w:t xml:space="preserve">ORGANISATION D’ACCUEIL </w:t>
      </w:r>
    </w:p>
    <w:p w14:paraId="11A5346F" w14:textId="77777777" w:rsidR="00231879" w:rsidRDefault="00231879" w:rsidP="00231879">
      <w:pPr>
        <w:pStyle w:val="Standard"/>
        <w:jc w:val="center"/>
        <w:rPr>
          <w:rFonts w:ascii="Arial" w:hAnsi="Arial"/>
          <w:b/>
          <w:bCs/>
          <w:color w:val="004586"/>
          <w:sz w:val="28"/>
          <w:szCs w:val="28"/>
          <w:u w:val="single"/>
        </w:rPr>
      </w:pPr>
      <w:r>
        <w:rPr>
          <w:rFonts w:ascii="Arial" w:hAnsi="Arial"/>
          <w:b/>
          <w:bCs/>
          <w:color w:val="004586"/>
          <w:sz w:val="28"/>
          <w:szCs w:val="28"/>
          <w:u w:val="single"/>
        </w:rPr>
        <w:t>Vacances de Printemps 2026</w:t>
      </w:r>
    </w:p>
    <w:p w14:paraId="09D94139" w14:textId="77777777" w:rsidR="00231879" w:rsidRDefault="00231879" w:rsidP="00231879">
      <w:pPr>
        <w:pStyle w:val="Standard"/>
        <w:spacing w:after="240"/>
        <w:jc w:val="both"/>
        <w:rPr>
          <w:rFonts w:ascii="Arial" w:hAnsi="Arial"/>
          <w:color w:val="000000"/>
          <w:sz w:val="22"/>
          <w:szCs w:val="22"/>
        </w:rPr>
      </w:pPr>
    </w:p>
    <w:p w14:paraId="6EA7D257" w14:textId="77777777" w:rsidR="00231879" w:rsidRDefault="00231879" w:rsidP="00231879">
      <w:pPr>
        <w:pStyle w:val="Standard"/>
        <w:spacing w:after="240"/>
        <w:jc w:val="both"/>
        <w:rPr>
          <w:rFonts w:ascii="Arial" w:hAnsi="Arial"/>
          <w:color w:val="000000"/>
          <w:sz w:val="22"/>
          <w:szCs w:val="22"/>
        </w:rPr>
      </w:pPr>
      <w:r>
        <w:rPr>
          <w:rFonts w:ascii="Arial" w:hAnsi="Arial"/>
          <w:color w:val="000000"/>
          <w:sz w:val="22"/>
          <w:szCs w:val="22"/>
        </w:rPr>
        <w:t>Chers Parents,</w:t>
      </w:r>
    </w:p>
    <w:p w14:paraId="373D3B02" w14:textId="77777777" w:rsidR="00231879" w:rsidRDefault="00231879" w:rsidP="00231879">
      <w:pPr>
        <w:pStyle w:val="Standard"/>
        <w:spacing w:after="240"/>
        <w:jc w:val="both"/>
        <w:rPr>
          <w:rFonts w:hint="eastAsia"/>
        </w:rPr>
      </w:pPr>
      <w:r>
        <w:rPr>
          <w:rFonts w:ascii="Arial" w:hAnsi="Arial"/>
          <w:color w:val="000000"/>
          <w:sz w:val="22"/>
          <w:szCs w:val="22"/>
        </w:rPr>
        <w:t xml:space="preserve">Nous sommes très heureux de pouvoir accueillir vos enfants pour cette période de vacances </w:t>
      </w:r>
      <w:r w:rsidR="00D14FDA">
        <w:rPr>
          <w:rFonts w:ascii="Arial" w:hAnsi="Arial"/>
          <w:color w:val="000000"/>
          <w:sz w:val="22"/>
          <w:szCs w:val="22"/>
        </w:rPr>
        <w:t xml:space="preserve">du 13 au 24 avril </w:t>
      </w:r>
      <w:r>
        <w:rPr>
          <w:rFonts w:ascii="Arial" w:hAnsi="Arial"/>
          <w:color w:val="000000"/>
          <w:sz w:val="22"/>
          <w:szCs w:val="22"/>
        </w:rPr>
        <w:t>2026</w:t>
      </w:r>
      <w:r>
        <w:rPr>
          <w:rFonts w:ascii="Arial" w:hAnsi="Arial"/>
          <w:sz w:val="22"/>
          <w:szCs w:val="22"/>
        </w:rPr>
        <w:t>.</w:t>
      </w:r>
    </w:p>
    <w:p w14:paraId="430D88AE" w14:textId="77777777" w:rsidR="00231879" w:rsidRDefault="00231879" w:rsidP="00231879">
      <w:pPr>
        <w:pStyle w:val="Standard"/>
        <w:spacing w:after="240"/>
        <w:jc w:val="both"/>
        <w:rPr>
          <w:rFonts w:ascii="Arial" w:hAnsi="Arial"/>
          <w:b/>
          <w:bCs/>
          <w:color w:val="000000"/>
          <w:sz w:val="28"/>
          <w:szCs w:val="28"/>
          <w:u w:val="single"/>
        </w:rPr>
      </w:pPr>
      <w:r>
        <w:rPr>
          <w:rFonts w:ascii="Arial" w:hAnsi="Arial"/>
          <w:b/>
          <w:bCs/>
          <w:color w:val="000000"/>
          <w:sz w:val="28"/>
          <w:szCs w:val="28"/>
          <w:u w:val="single"/>
        </w:rPr>
        <w:t>La date d’inscription :</w:t>
      </w:r>
    </w:p>
    <w:p w14:paraId="79414397" w14:textId="20BE4973" w:rsidR="00231879" w:rsidRPr="00A934ED" w:rsidRDefault="00A934ED" w:rsidP="00231879">
      <w:pPr>
        <w:pStyle w:val="Standard"/>
        <w:spacing w:after="240"/>
        <w:jc w:val="both"/>
        <w:rPr>
          <w:rFonts w:hint="eastAsia"/>
        </w:rPr>
      </w:pPr>
      <w:r w:rsidRPr="00A934ED">
        <w:rPr>
          <w:rFonts w:ascii="Arial" w:hAnsi="Arial"/>
          <w:color w:val="000000"/>
          <w:sz w:val="22"/>
          <w:szCs w:val="22"/>
          <w:u w:val="single"/>
        </w:rPr>
        <w:t>Lundi 16 mars</w:t>
      </w:r>
      <w:r w:rsidR="00D14FDA" w:rsidRPr="00A934ED">
        <w:rPr>
          <w:rFonts w:ascii="Arial" w:hAnsi="Arial"/>
          <w:color w:val="000000"/>
          <w:sz w:val="22"/>
          <w:szCs w:val="22"/>
          <w:u w:val="single"/>
        </w:rPr>
        <w:t xml:space="preserve"> 2026</w:t>
      </w:r>
      <w:r w:rsidR="00231879" w:rsidRPr="00A934ED">
        <w:rPr>
          <w:rFonts w:ascii="Arial" w:hAnsi="Arial"/>
          <w:color w:val="000000"/>
          <w:sz w:val="22"/>
          <w:szCs w:val="22"/>
          <w:u w:val="single"/>
        </w:rPr>
        <w:t> :</w:t>
      </w:r>
      <w:r w:rsidR="00231879" w:rsidRPr="00A934ED">
        <w:rPr>
          <w:rFonts w:ascii="Arial" w:hAnsi="Arial"/>
          <w:color w:val="000000"/>
          <w:sz w:val="22"/>
          <w:szCs w:val="22"/>
        </w:rPr>
        <w:t xml:space="preserve"> Début des réservations.</w:t>
      </w:r>
    </w:p>
    <w:p w14:paraId="57CAE387" w14:textId="11B854F6" w:rsidR="00231879" w:rsidRDefault="00231879" w:rsidP="00231879">
      <w:pPr>
        <w:pStyle w:val="Standard"/>
        <w:spacing w:after="240"/>
        <w:jc w:val="both"/>
        <w:rPr>
          <w:rFonts w:hint="eastAsia"/>
        </w:rPr>
      </w:pPr>
      <w:r w:rsidRPr="00A934ED">
        <w:rPr>
          <w:rFonts w:ascii="Arial" w:hAnsi="Arial"/>
          <w:color w:val="000000"/>
          <w:sz w:val="22"/>
          <w:szCs w:val="22"/>
        </w:rPr>
        <w:t>Fin des réservations (inscriptions, annulations) pour chaque semaine le mercredi précédent à 23h59 (ex : Fin des réservations pour la semaine du</w:t>
      </w:r>
      <w:r w:rsidR="00CD3170" w:rsidRPr="00A934ED">
        <w:rPr>
          <w:rFonts w:ascii="Arial" w:hAnsi="Arial"/>
          <w:color w:val="000000"/>
          <w:sz w:val="22"/>
          <w:szCs w:val="22"/>
        </w:rPr>
        <w:t> </w:t>
      </w:r>
      <w:r w:rsidR="00A934ED" w:rsidRPr="00A934ED">
        <w:rPr>
          <w:rFonts w:ascii="Arial" w:hAnsi="Arial"/>
          <w:color w:val="000000"/>
          <w:sz w:val="22"/>
          <w:szCs w:val="22"/>
        </w:rPr>
        <w:t>13/04 au 17/04</w:t>
      </w:r>
      <w:r w:rsidRPr="00A934ED">
        <w:rPr>
          <w:rFonts w:ascii="Arial" w:hAnsi="Arial"/>
          <w:color w:val="000000"/>
          <w:sz w:val="22"/>
          <w:szCs w:val="22"/>
        </w:rPr>
        <w:t xml:space="preserve"> le mercredi</w:t>
      </w:r>
      <w:r w:rsidR="00CD3170" w:rsidRPr="00A934ED">
        <w:rPr>
          <w:rFonts w:ascii="Arial" w:hAnsi="Arial"/>
          <w:color w:val="000000"/>
          <w:sz w:val="22"/>
          <w:szCs w:val="22"/>
        </w:rPr>
        <w:t> </w:t>
      </w:r>
      <w:r w:rsidR="00A934ED" w:rsidRPr="00A934ED">
        <w:rPr>
          <w:rFonts w:ascii="Arial" w:hAnsi="Arial"/>
          <w:color w:val="000000"/>
          <w:sz w:val="22"/>
          <w:szCs w:val="22"/>
        </w:rPr>
        <w:t>8/04</w:t>
      </w:r>
      <w:r w:rsidR="00CD3170" w:rsidRPr="00A934ED">
        <w:rPr>
          <w:rFonts w:ascii="Arial" w:hAnsi="Arial"/>
          <w:color w:val="000000"/>
          <w:sz w:val="22"/>
          <w:szCs w:val="22"/>
        </w:rPr>
        <w:t xml:space="preserve"> </w:t>
      </w:r>
      <w:r w:rsidRPr="00A934ED">
        <w:rPr>
          <w:rFonts w:ascii="Arial" w:hAnsi="Arial"/>
          <w:color w:val="000000"/>
          <w:sz w:val="22"/>
          <w:szCs w:val="22"/>
        </w:rPr>
        <w:t>à 23h59).</w:t>
      </w:r>
    </w:p>
    <w:p w14:paraId="1D878CA2" w14:textId="77777777" w:rsidR="00231879" w:rsidRDefault="00231879" w:rsidP="00231879">
      <w:pPr>
        <w:pStyle w:val="Standard"/>
        <w:spacing w:after="240"/>
        <w:jc w:val="both"/>
        <w:rPr>
          <w:rFonts w:ascii="Arial" w:hAnsi="Arial"/>
          <w:color w:val="000000"/>
          <w:sz w:val="22"/>
          <w:szCs w:val="22"/>
        </w:rPr>
      </w:pPr>
      <w:r>
        <w:rPr>
          <w:rFonts w:ascii="Arial" w:hAnsi="Arial"/>
          <w:color w:val="000000"/>
          <w:sz w:val="22"/>
          <w:szCs w:val="22"/>
        </w:rPr>
        <w:t>En cas d’absence non justifiée par un certificat médical, toute réservation non annulée sera facturée. Il convient donc d’être vigilant et rigoureux sur les dates de réservation.</w:t>
      </w:r>
    </w:p>
    <w:p w14:paraId="742AED7A" w14:textId="77777777" w:rsidR="00231879" w:rsidRDefault="00231879" w:rsidP="00231879">
      <w:pPr>
        <w:pStyle w:val="Standard"/>
        <w:spacing w:after="240"/>
        <w:jc w:val="both"/>
        <w:rPr>
          <w:rFonts w:ascii="Arial" w:hAnsi="Arial"/>
          <w:color w:val="000000"/>
          <w:sz w:val="22"/>
          <w:szCs w:val="22"/>
        </w:rPr>
      </w:pPr>
    </w:p>
    <w:p w14:paraId="2DE55E3A" w14:textId="77777777" w:rsidR="00231879" w:rsidRDefault="00231879" w:rsidP="00231879">
      <w:pPr>
        <w:pStyle w:val="Standard"/>
        <w:spacing w:after="240"/>
        <w:jc w:val="both"/>
        <w:rPr>
          <w:rFonts w:hint="eastAsia"/>
        </w:rPr>
      </w:pPr>
      <w:r>
        <w:rPr>
          <w:rFonts w:ascii="Arial" w:hAnsi="Arial"/>
          <w:b/>
          <w:bCs/>
          <w:color w:val="004586"/>
          <w:sz w:val="22"/>
          <w:szCs w:val="22"/>
        </w:rPr>
        <w:t xml:space="preserve">1 – </w:t>
      </w:r>
      <w:r>
        <w:rPr>
          <w:rFonts w:ascii="Arial" w:hAnsi="Arial"/>
          <w:b/>
          <w:bCs/>
          <w:color w:val="004586"/>
          <w:sz w:val="22"/>
          <w:szCs w:val="22"/>
          <w:u w:val="single"/>
        </w:rPr>
        <w:t>Eléments à fournir par les parents</w:t>
      </w:r>
      <w:r>
        <w:rPr>
          <w:rFonts w:ascii="Arial" w:hAnsi="Arial"/>
          <w:b/>
          <w:bCs/>
          <w:color w:val="004586"/>
          <w:sz w:val="22"/>
          <w:szCs w:val="22"/>
        </w:rPr>
        <w:t> :</w:t>
      </w:r>
    </w:p>
    <w:p w14:paraId="535CA91E" w14:textId="77777777" w:rsidR="00231879" w:rsidRDefault="00231879" w:rsidP="00231879">
      <w:pPr>
        <w:pStyle w:val="Standard"/>
        <w:spacing w:after="240"/>
        <w:jc w:val="both"/>
        <w:rPr>
          <w:rFonts w:ascii="Arial" w:hAnsi="Arial"/>
          <w:sz w:val="22"/>
          <w:szCs w:val="22"/>
        </w:rPr>
      </w:pPr>
      <w:r>
        <w:rPr>
          <w:rFonts w:ascii="Arial" w:hAnsi="Arial"/>
          <w:sz w:val="22"/>
          <w:szCs w:val="22"/>
        </w:rPr>
        <w:t>Il sera demandé aux parents de fournir pour leur enfant :</w:t>
      </w:r>
    </w:p>
    <w:p w14:paraId="24D0B9C5" w14:textId="77777777" w:rsidR="00231879" w:rsidRDefault="00231879" w:rsidP="00231879">
      <w:pPr>
        <w:pStyle w:val="Standard"/>
        <w:numPr>
          <w:ilvl w:val="0"/>
          <w:numId w:val="1"/>
        </w:numPr>
        <w:spacing w:after="240"/>
        <w:jc w:val="both"/>
        <w:rPr>
          <w:rFonts w:hint="eastAsia"/>
        </w:rPr>
      </w:pPr>
      <w:r>
        <w:rPr>
          <w:rFonts w:ascii="Arial" w:hAnsi="Arial"/>
          <w:b/>
          <w:bCs/>
          <w:sz w:val="22"/>
          <w:szCs w:val="22"/>
        </w:rPr>
        <w:t xml:space="preserve">Un oreiller et un plaid (doudou, tétine si besoin) </w:t>
      </w:r>
      <w:r>
        <w:rPr>
          <w:rFonts w:ascii="Arial" w:hAnsi="Arial"/>
          <w:sz w:val="22"/>
          <w:szCs w:val="22"/>
        </w:rPr>
        <w:t>pour les temps de sieste des 2 ½ - 5 ans. Chaque oreiller et plaid seront rangés quotidiennement dans un sac au nom de chaque enfant. Chaque fin de semaine, il vous sera demandé de les récupérer et de les laver.</w:t>
      </w:r>
    </w:p>
    <w:p w14:paraId="7673742F" w14:textId="77777777" w:rsidR="00231879" w:rsidRDefault="00231879" w:rsidP="00231879">
      <w:pPr>
        <w:pStyle w:val="Standard"/>
        <w:numPr>
          <w:ilvl w:val="0"/>
          <w:numId w:val="1"/>
        </w:numPr>
        <w:jc w:val="both"/>
        <w:rPr>
          <w:rFonts w:hint="eastAsia"/>
        </w:rPr>
      </w:pPr>
      <w:r>
        <w:rPr>
          <w:rFonts w:ascii="Arial" w:hAnsi="Arial"/>
          <w:sz w:val="22"/>
          <w:szCs w:val="22"/>
        </w:rPr>
        <w:t>Un sac à dos contenant :</w:t>
      </w:r>
    </w:p>
    <w:p w14:paraId="463D2310" w14:textId="77777777" w:rsidR="00231879" w:rsidRDefault="00231879" w:rsidP="00231879">
      <w:pPr>
        <w:pStyle w:val="Standard"/>
        <w:numPr>
          <w:ilvl w:val="2"/>
          <w:numId w:val="1"/>
        </w:numPr>
        <w:jc w:val="both"/>
        <w:rPr>
          <w:rFonts w:hint="eastAsia"/>
        </w:rPr>
      </w:pPr>
      <w:r>
        <w:rPr>
          <w:rFonts w:ascii="Arial" w:hAnsi="Arial"/>
          <w:b/>
          <w:bCs/>
          <w:sz w:val="22"/>
          <w:szCs w:val="22"/>
        </w:rPr>
        <w:t>Gourde obligatoire</w:t>
      </w:r>
      <w:r>
        <w:rPr>
          <w:rFonts w:ascii="Arial" w:hAnsi="Arial"/>
          <w:sz w:val="22"/>
          <w:szCs w:val="22"/>
        </w:rPr>
        <w:t xml:space="preserve"> </w:t>
      </w:r>
    </w:p>
    <w:p w14:paraId="3276FD8C" w14:textId="77777777" w:rsidR="00231879" w:rsidRDefault="00231879" w:rsidP="00231879">
      <w:pPr>
        <w:pStyle w:val="Standard"/>
        <w:numPr>
          <w:ilvl w:val="2"/>
          <w:numId w:val="1"/>
        </w:numPr>
        <w:jc w:val="both"/>
        <w:rPr>
          <w:rFonts w:ascii="Arial" w:hAnsi="Arial"/>
          <w:sz w:val="22"/>
          <w:szCs w:val="22"/>
        </w:rPr>
      </w:pPr>
      <w:r>
        <w:rPr>
          <w:rFonts w:ascii="Arial" w:hAnsi="Arial"/>
          <w:sz w:val="22"/>
          <w:szCs w:val="22"/>
        </w:rPr>
        <w:t>Rechange pour les plus jeunes</w:t>
      </w:r>
    </w:p>
    <w:p w14:paraId="19E9AA72" w14:textId="77777777" w:rsidR="00231879" w:rsidRDefault="00231879" w:rsidP="00231879">
      <w:pPr>
        <w:pStyle w:val="Standard"/>
        <w:numPr>
          <w:ilvl w:val="2"/>
          <w:numId w:val="1"/>
        </w:numPr>
        <w:spacing w:after="240"/>
        <w:jc w:val="both"/>
        <w:rPr>
          <w:rFonts w:ascii="Arial" w:hAnsi="Arial"/>
          <w:sz w:val="22"/>
          <w:szCs w:val="22"/>
        </w:rPr>
      </w:pPr>
      <w:r>
        <w:rPr>
          <w:rFonts w:ascii="Arial" w:hAnsi="Arial"/>
          <w:sz w:val="22"/>
          <w:szCs w:val="22"/>
        </w:rPr>
        <w:t>Vêtement adapté en fonction du temps et de l’activité proposée sur le programme</w:t>
      </w:r>
    </w:p>
    <w:p w14:paraId="343C8EF0" w14:textId="77777777" w:rsidR="00231879" w:rsidRDefault="00231879" w:rsidP="00231879">
      <w:pPr>
        <w:pStyle w:val="Standard"/>
        <w:spacing w:after="240"/>
        <w:jc w:val="both"/>
        <w:rPr>
          <w:rFonts w:ascii="Arial" w:hAnsi="Arial"/>
          <w:b/>
          <w:bCs/>
          <w:color w:val="004586"/>
          <w:sz w:val="22"/>
          <w:szCs w:val="22"/>
        </w:rPr>
      </w:pPr>
    </w:p>
    <w:p w14:paraId="12445785" w14:textId="77777777" w:rsidR="00231879" w:rsidRDefault="00231879" w:rsidP="00231879">
      <w:pPr>
        <w:pStyle w:val="Standard"/>
        <w:spacing w:after="240"/>
        <w:jc w:val="both"/>
        <w:rPr>
          <w:rFonts w:hint="eastAsia"/>
        </w:rPr>
      </w:pPr>
      <w:r>
        <w:rPr>
          <w:rFonts w:ascii="Arial" w:hAnsi="Arial"/>
          <w:b/>
          <w:bCs/>
          <w:color w:val="004586"/>
          <w:sz w:val="22"/>
          <w:szCs w:val="22"/>
        </w:rPr>
        <w:t xml:space="preserve">2 - </w:t>
      </w:r>
      <w:r>
        <w:rPr>
          <w:rFonts w:ascii="Arial" w:hAnsi="Arial"/>
          <w:b/>
          <w:bCs/>
          <w:color w:val="004586"/>
          <w:sz w:val="22"/>
          <w:szCs w:val="22"/>
          <w:u w:val="single"/>
        </w:rPr>
        <w:t>L’accueil du matin (7h30 à 9h)</w:t>
      </w:r>
      <w:r>
        <w:rPr>
          <w:rFonts w:ascii="Arial" w:hAnsi="Arial"/>
          <w:b/>
          <w:bCs/>
          <w:color w:val="004586"/>
          <w:sz w:val="22"/>
          <w:szCs w:val="22"/>
        </w:rPr>
        <w:t> :</w:t>
      </w:r>
    </w:p>
    <w:p w14:paraId="62DE43FC" w14:textId="77777777" w:rsidR="00231879" w:rsidRDefault="00231879" w:rsidP="00231879">
      <w:pPr>
        <w:pStyle w:val="Standard"/>
        <w:spacing w:after="240"/>
        <w:jc w:val="both"/>
        <w:rPr>
          <w:rFonts w:ascii="Arial" w:hAnsi="Arial"/>
          <w:sz w:val="22"/>
          <w:szCs w:val="22"/>
        </w:rPr>
      </w:pPr>
      <w:r>
        <w:rPr>
          <w:rFonts w:ascii="Arial" w:hAnsi="Arial"/>
          <w:sz w:val="22"/>
          <w:szCs w:val="22"/>
        </w:rPr>
        <w:t>L’accueil aura lieu sur les sites suivants :</w:t>
      </w:r>
    </w:p>
    <w:p w14:paraId="03E2FD02" w14:textId="77777777" w:rsidR="00231879" w:rsidRDefault="00231879" w:rsidP="00231879">
      <w:pPr>
        <w:pStyle w:val="Standard"/>
        <w:numPr>
          <w:ilvl w:val="0"/>
          <w:numId w:val="2"/>
        </w:numPr>
        <w:jc w:val="both"/>
        <w:rPr>
          <w:rFonts w:hint="eastAsia"/>
        </w:rPr>
      </w:pPr>
      <w:r>
        <w:rPr>
          <w:rFonts w:ascii="Arial" w:hAnsi="Arial"/>
          <w:b/>
          <w:bCs/>
          <w:color w:val="FF0000"/>
          <w:sz w:val="22"/>
          <w:szCs w:val="22"/>
        </w:rPr>
        <w:t>A partir de 7H30 </w:t>
      </w:r>
      <w:r>
        <w:rPr>
          <w:rFonts w:ascii="Arial" w:hAnsi="Arial"/>
          <w:color w:val="FF0000"/>
          <w:sz w:val="22"/>
          <w:szCs w:val="22"/>
        </w:rPr>
        <w:t>:</w:t>
      </w:r>
    </w:p>
    <w:p w14:paraId="3610DCC4" w14:textId="77777777" w:rsidR="00231879" w:rsidRDefault="00231879" w:rsidP="00231879">
      <w:pPr>
        <w:pStyle w:val="Standard"/>
        <w:numPr>
          <w:ilvl w:val="0"/>
          <w:numId w:val="3"/>
        </w:numPr>
        <w:jc w:val="both"/>
        <w:rPr>
          <w:rFonts w:hint="eastAsia"/>
        </w:rPr>
      </w:pPr>
      <w:r>
        <w:rPr>
          <w:rFonts w:ascii="Arial" w:hAnsi="Arial"/>
          <w:color w:val="FF0000"/>
          <w:sz w:val="22"/>
          <w:szCs w:val="22"/>
        </w:rPr>
        <w:t>2 ½ - 5 ans </w:t>
      </w:r>
      <w:bookmarkStart w:id="1" w:name="_Hlk61452214"/>
      <w:r>
        <w:rPr>
          <w:rFonts w:ascii="Arial" w:hAnsi="Arial"/>
          <w:color w:val="FF0000"/>
          <w:sz w:val="22"/>
          <w:szCs w:val="22"/>
        </w:rPr>
        <w:t xml:space="preserve">: </w:t>
      </w:r>
      <w:bookmarkEnd w:id="1"/>
      <w:r>
        <w:rPr>
          <w:rFonts w:ascii="Arial" w:hAnsi="Arial"/>
          <w:b/>
          <w:bCs/>
          <w:color w:val="FF0000"/>
          <w:sz w:val="22"/>
          <w:szCs w:val="22"/>
        </w:rPr>
        <w:t xml:space="preserve">Ecole Pierre Thomas </w:t>
      </w:r>
      <w:r>
        <w:rPr>
          <w:rFonts w:ascii="Arial" w:hAnsi="Arial"/>
          <w:color w:val="FF0000"/>
          <w:sz w:val="22"/>
          <w:szCs w:val="22"/>
        </w:rPr>
        <w:t>(Rue George Sand)</w:t>
      </w:r>
    </w:p>
    <w:p w14:paraId="3FF21708" w14:textId="77777777" w:rsidR="00231879" w:rsidRDefault="00231879" w:rsidP="00231879">
      <w:pPr>
        <w:pStyle w:val="Standard"/>
        <w:numPr>
          <w:ilvl w:val="0"/>
          <w:numId w:val="3"/>
        </w:numPr>
        <w:spacing w:after="240"/>
        <w:jc w:val="both"/>
        <w:rPr>
          <w:rFonts w:hint="eastAsia"/>
        </w:rPr>
      </w:pPr>
      <w:r>
        <w:rPr>
          <w:rFonts w:ascii="Arial" w:hAnsi="Arial"/>
          <w:color w:val="FF0000"/>
          <w:sz w:val="22"/>
          <w:szCs w:val="22"/>
        </w:rPr>
        <w:t xml:space="preserve">6-7 / 8-9 ans / 10-13 ans : </w:t>
      </w:r>
      <w:bookmarkStart w:id="2" w:name="_Hlk82595401"/>
      <w:r>
        <w:rPr>
          <w:rFonts w:ascii="Arial" w:hAnsi="Arial"/>
          <w:b/>
          <w:bCs/>
          <w:color w:val="FF0000"/>
          <w:sz w:val="22"/>
          <w:szCs w:val="22"/>
        </w:rPr>
        <w:t>Ecole Marc Chagall</w:t>
      </w:r>
      <w:r>
        <w:rPr>
          <w:rFonts w:ascii="Arial" w:hAnsi="Arial"/>
          <w:color w:val="FF0000"/>
          <w:sz w:val="22"/>
          <w:szCs w:val="22"/>
        </w:rPr>
        <w:t xml:space="preserve"> (Rue Mgr Duparc)</w:t>
      </w:r>
      <w:bookmarkEnd w:id="2"/>
    </w:p>
    <w:p w14:paraId="456A60DA" w14:textId="77777777" w:rsidR="00231879" w:rsidRDefault="00231879" w:rsidP="00231879">
      <w:pPr>
        <w:pStyle w:val="Standard"/>
        <w:spacing w:after="240"/>
        <w:jc w:val="both"/>
        <w:rPr>
          <w:rFonts w:ascii="Arial" w:hAnsi="Arial"/>
          <w:sz w:val="22"/>
          <w:szCs w:val="22"/>
        </w:rPr>
      </w:pPr>
      <w:r>
        <w:rPr>
          <w:rFonts w:ascii="Arial" w:hAnsi="Arial"/>
          <w:sz w:val="22"/>
          <w:szCs w:val="22"/>
        </w:rPr>
        <w:t>Le pointage d'arrivée de l'enfant sera effectué sur une tablette par l'animateur et une feuille de pointage sera à disposition pour signature par les parents.</w:t>
      </w:r>
    </w:p>
    <w:p w14:paraId="1D1267F6" w14:textId="77777777" w:rsidR="00231879" w:rsidRDefault="00231879" w:rsidP="00231879">
      <w:pPr>
        <w:pStyle w:val="Standard"/>
        <w:spacing w:after="240"/>
        <w:jc w:val="both"/>
        <w:rPr>
          <w:rFonts w:ascii="Arial" w:hAnsi="Arial"/>
          <w:sz w:val="22"/>
          <w:szCs w:val="22"/>
        </w:rPr>
      </w:pPr>
      <w:r>
        <w:rPr>
          <w:rFonts w:ascii="Arial" w:hAnsi="Arial"/>
          <w:sz w:val="22"/>
          <w:szCs w:val="22"/>
        </w:rPr>
        <w:t>Un panneau d’information sera affiché à l’entrée de chaque accueil pour indiquer l’activité réalisée sur la journée ainsi que les informations pour le lendemain (ex : une sortie : horaire et lieu de la sortie).</w:t>
      </w:r>
    </w:p>
    <w:p w14:paraId="662AF6E5" w14:textId="77777777" w:rsidR="00231879" w:rsidRDefault="00231879" w:rsidP="00231879">
      <w:pPr>
        <w:pStyle w:val="Standard"/>
        <w:spacing w:after="240"/>
        <w:jc w:val="both"/>
        <w:rPr>
          <w:rFonts w:hint="eastAsia"/>
        </w:rPr>
      </w:pPr>
      <w:r>
        <w:rPr>
          <w:rFonts w:ascii="Arial" w:hAnsi="Arial"/>
          <w:b/>
          <w:bCs/>
          <w:color w:val="004586"/>
          <w:sz w:val="22"/>
          <w:szCs w:val="22"/>
        </w:rPr>
        <w:t xml:space="preserve">3 - </w:t>
      </w:r>
      <w:r>
        <w:rPr>
          <w:rFonts w:ascii="Arial" w:hAnsi="Arial"/>
          <w:b/>
          <w:bCs/>
          <w:color w:val="004586"/>
          <w:sz w:val="22"/>
          <w:szCs w:val="22"/>
          <w:u w:val="single"/>
        </w:rPr>
        <w:t>L’accueil du soir (16h30 - 18h30)</w:t>
      </w:r>
      <w:r>
        <w:rPr>
          <w:rFonts w:ascii="Arial" w:hAnsi="Arial"/>
          <w:b/>
          <w:bCs/>
          <w:color w:val="004586"/>
          <w:sz w:val="22"/>
          <w:szCs w:val="22"/>
        </w:rPr>
        <w:t> :</w:t>
      </w:r>
    </w:p>
    <w:p w14:paraId="194EA7AE" w14:textId="77777777" w:rsidR="00231879" w:rsidRDefault="00231879" w:rsidP="00231879">
      <w:pPr>
        <w:pStyle w:val="Standard"/>
        <w:spacing w:after="240"/>
        <w:jc w:val="both"/>
        <w:rPr>
          <w:rFonts w:hint="eastAsia"/>
        </w:rPr>
      </w:pPr>
      <w:r>
        <w:rPr>
          <w:rFonts w:ascii="Arial" w:hAnsi="Arial"/>
          <w:sz w:val="22"/>
          <w:szCs w:val="22"/>
        </w:rPr>
        <w:t xml:space="preserve">Les parents pourront venir rechercher leurs enfants à partir de 16h30 ou plus tard en fonction des sorties ou activités prévues (vous serez prévenu la veille ou le matin de l’heure du retour de votre (vos) enfants. Soyez vigilant sur les sorties indiquées sur les programmes d’animations, nous ne pourrons pas attendre les retardataires. </w:t>
      </w:r>
    </w:p>
    <w:p w14:paraId="798374AE" w14:textId="77777777" w:rsidR="00231879" w:rsidRDefault="00231879" w:rsidP="00231879">
      <w:pPr>
        <w:pStyle w:val="Standard"/>
        <w:jc w:val="both"/>
        <w:rPr>
          <w:rFonts w:hint="eastAsia"/>
        </w:rPr>
      </w:pPr>
      <w:r>
        <w:rPr>
          <w:rFonts w:ascii="Arial" w:hAnsi="Arial"/>
          <w:sz w:val="22"/>
          <w:szCs w:val="22"/>
        </w:rPr>
        <w:t>L'accueil du soir aura lieu sur les sites suivants :</w:t>
      </w:r>
    </w:p>
    <w:p w14:paraId="43203970" w14:textId="77777777" w:rsidR="00231879" w:rsidRDefault="00231879" w:rsidP="00231879">
      <w:pPr>
        <w:pStyle w:val="Standard"/>
        <w:numPr>
          <w:ilvl w:val="0"/>
          <w:numId w:val="3"/>
        </w:numPr>
        <w:jc w:val="both"/>
        <w:rPr>
          <w:rFonts w:hint="eastAsia"/>
        </w:rPr>
      </w:pPr>
      <w:r>
        <w:rPr>
          <w:rFonts w:ascii="Arial" w:hAnsi="Arial"/>
          <w:color w:val="FF0000"/>
          <w:sz w:val="22"/>
          <w:szCs w:val="22"/>
        </w:rPr>
        <w:lastRenderedPageBreak/>
        <w:t xml:space="preserve">2 ½ - 5 ans : </w:t>
      </w:r>
      <w:r>
        <w:rPr>
          <w:rFonts w:ascii="Arial" w:hAnsi="Arial"/>
          <w:b/>
          <w:bCs/>
          <w:color w:val="FF0000"/>
          <w:sz w:val="22"/>
          <w:szCs w:val="22"/>
        </w:rPr>
        <w:t xml:space="preserve">Ecole Pierre Thomas </w:t>
      </w:r>
      <w:r>
        <w:rPr>
          <w:rFonts w:ascii="Arial" w:hAnsi="Arial"/>
          <w:color w:val="FF0000"/>
          <w:sz w:val="22"/>
          <w:szCs w:val="22"/>
        </w:rPr>
        <w:t>(Rue George Sand)</w:t>
      </w:r>
    </w:p>
    <w:p w14:paraId="46484BD6" w14:textId="77777777" w:rsidR="00231879" w:rsidRDefault="00231879" w:rsidP="00231879">
      <w:pPr>
        <w:pStyle w:val="Standard"/>
        <w:numPr>
          <w:ilvl w:val="0"/>
          <w:numId w:val="3"/>
        </w:numPr>
        <w:jc w:val="both"/>
        <w:rPr>
          <w:rFonts w:hint="eastAsia"/>
        </w:rPr>
      </w:pPr>
      <w:r>
        <w:rPr>
          <w:rFonts w:ascii="Arial" w:hAnsi="Arial"/>
          <w:color w:val="FF0000"/>
          <w:sz w:val="22"/>
          <w:szCs w:val="22"/>
        </w:rPr>
        <w:t xml:space="preserve">6-7 / 8-9 ans / 10-13 ans : </w:t>
      </w:r>
      <w:r>
        <w:rPr>
          <w:rFonts w:ascii="Arial" w:hAnsi="Arial"/>
          <w:b/>
          <w:bCs/>
          <w:color w:val="FF0000"/>
          <w:sz w:val="22"/>
          <w:szCs w:val="22"/>
        </w:rPr>
        <w:t>Ecole Marc Chagall</w:t>
      </w:r>
      <w:r>
        <w:rPr>
          <w:rFonts w:ascii="Arial" w:hAnsi="Arial"/>
          <w:color w:val="FF0000"/>
          <w:sz w:val="22"/>
          <w:szCs w:val="22"/>
        </w:rPr>
        <w:t xml:space="preserve"> (Rue Mgr Duparc)</w:t>
      </w:r>
    </w:p>
    <w:p w14:paraId="5E923BE3" w14:textId="77777777" w:rsidR="00231879" w:rsidRDefault="00231879" w:rsidP="00231879">
      <w:pPr>
        <w:pStyle w:val="Standard"/>
        <w:spacing w:after="240"/>
        <w:jc w:val="both"/>
        <w:rPr>
          <w:rFonts w:ascii="Arial" w:hAnsi="Arial"/>
          <w:color w:val="FF0000"/>
          <w:sz w:val="22"/>
          <w:szCs w:val="22"/>
        </w:rPr>
      </w:pPr>
    </w:p>
    <w:p w14:paraId="2B1069EE" w14:textId="77777777" w:rsidR="00231879" w:rsidRDefault="00231879" w:rsidP="00231879">
      <w:pPr>
        <w:pStyle w:val="Standard"/>
        <w:spacing w:after="240"/>
        <w:jc w:val="both"/>
        <w:rPr>
          <w:rFonts w:ascii="Arial" w:hAnsi="Arial"/>
          <w:sz w:val="22"/>
          <w:szCs w:val="22"/>
        </w:rPr>
      </w:pPr>
      <w:r>
        <w:rPr>
          <w:rFonts w:ascii="Arial" w:hAnsi="Arial"/>
          <w:sz w:val="22"/>
          <w:szCs w:val="22"/>
        </w:rPr>
        <w:t>Le pointage de sortie de l'enfant sera effectué sur une tablette par l'animateur et une feuille de pointage sera à disposition pour signature par les parents.</w:t>
      </w:r>
    </w:p>
    <w:p w14:paraId="2FBC899B" w14:textId="77777777" w:rsidR="00231879" w:rsidRDefault="00231879" w:rsidP="00231879">
      <w:pPr>
        <w:pStyle w:val="Standard"/>
        <w:spacing w:after="240"/>
        <w:jc w:val="both"/>
        <w:rPr>
          <w:rFonts w:ascii="Arial" w:hAnsi="Arial"/>
          <w:b/>
          <w:bCs/>
          <w:color w:val="004586"/>
          <w:sz w:val="22"/>
          <w:szCs w:val="22"/>
        </w:rPr>
      </w:pPr>
    </w:p>
    <w:p w14:paraId="6EF7D759" w14:textId="77777777" w:rsidR="00231879" w:rsidRDefault="00231879" w:rsidP="00231879">
      <w:pPr>
        <w:pStyle w:val="Standard"/>
        <w:spacing w:after="240"/>
        <w:jc w:val="both"/>
        <w:rPr>
          <w:rFonts w:hint="eastAsia"/>
        </w:rPr>
      </w:pPr>
      <w:r>
        <w:rPr>
          <w:rFonts w:ascii="Arial" w:hAnsi="Arial"/>
          <w:b/>
          <w:bCs/>
          <w:color w:val="004586"/>
          <w:sz w:val="22"/>
          <w:szCs w:val="22"/>
        </w:rPr>
        <w:t xml:space="preserve">4 - </w:t>
      </w:r>
      <w:r>
        <w:rPr>
          <w:rFonts w:ascii="Arial" w:hAnsi="Arial"/>
          <w:b/>
          <w:bCs/>
          <w:color w:val="004586"/>
          <w:sz w:val="22"/>
          <w:szCs w:val="22"/>
          <w:u w:val="single"/>
        </w:rPr>
        <w:t>Pause méridienne</w:t>
      </w:r>
      <w:r>
        <w:rPr>
          <w:rFonts w:ascii="Arial" w:hAnsi="Arial"/>
          <w:b/>
          <w:bCs/>
          <w:color w:val="004586"/>
          <w:sz w:val="22"/>
          <w:szCs w:val="22"/>
        </w:rPr>
        <w:t> :</w:t>
      </w:r>
    </w:p>
    <w:p w14:paraId="15DA6438" w14:textId="77777777" w:rsidR="00231879" w:rsidRDefault="00231879" w:rsidP="00231879">
      <w:pPr>
        <w:pStyle w:val="Standard"/>
        <w:spacing w:after="240"/>
        <w:jc w:val="both"/>
        <w:rPr>
          <w:rFonts w:ascii="Arial" w:hAnsi="Arial"/>
          <w:sz w:val="22"/>
          <w:szCs w:val="22"/>
        </w:rPr>
      </w:pPr>
      <w:r>
        <w:rPr>
          <w:rFonts w:ascii="Arial" w:hAnsi="Arial"/>
          <w:sz w:val="22"/>
          <w:szCs w:val="22"/>
        </w:rPr>
        <w:t>L'organisation des temps et l'accès à la restauration sont conçus de manière à limiter les files d'attente. Les arrivées seront échelonnées :</w:t>
      </w:r>
    </w:p>
    <w:p w14:paraId="764383A5" w14:textId="77777777" w:rsidR="00231879" w:rsidRDefault="00231879" w:rsidP="00231879">
      <w:pPr>
        <w:pStyle w:val="Standard"/>
        <w:jc w:val="both"/>
        <w:rPr>
          <w:rFonts w:ascii="Arial" w:hAnsi="Arial"/>
          <w:sz w:val="22"/>
          <w:szCs w:val="22"/>
        </w:rPr>
      </w:pPr>
      <w:r>
        <w:rPr>
          <w:rFonts w:ascii="Arial" w:hAnsi="Arial"/>
          <w:sz w:val="22"/>
          <w:szCs w:val="22"/>
        </w:rPr>
        <w:t>11H30 - 12H30</w:t>
      </w:r>
      <w:r>
        <w:rPr>
          <w:rFonts w:ascii="Arial" w:hAnsi="Arial"/>
          <w:sz w:val="22"/>
          <w:szCs w:val="22"/>
        </w:rPr>
        <w:tab/>
      </w:r>
      <w:r>
        <w:rPr>
          <w:rFonts w:ascii="Arial" w:hAnsi="Arial"/>
          <w:sz w:val="22"/>
          <w:szCs w:val="22"/>
        </w:rPr>
        <w:tab/>
        <w:t>2 ½ - 5 ans</w:t>
      </w:r>
    </w:p>
    <w:p w14:paraId="171E3FD7" w14:textId="77777777" w:rsidR="00231879" w:rsidRDefault="00231879" w:rsidP="00231879">
      <w:pPr>
        <w:pStyle w:val="Standard"/>
        <w:jc w:val="both"/>
        <w:rPr>
          <w:rFonts w:ascii="Arial" w:hAnsi="Arial"/>
          <w:sz w:val="22"/>
          <w:szCs w:val="22"/>
        </w:rPr>
      </w:pPr>
      <w:r>
        <w:rPr>
          <w:rFonts w:ascii="Arial" w:hAnsi="Arial"/>
          <w:sz w:val="22"/>
          <w:szCs w:val="22"/>
        </w:rPr>
        <w:t>12H00 - 13H00</w:t>
      </w:r>
      <w:r>
        <w:rPr>
          <w:rFonts w:ascii="Arial" w:hAnsi="Arial"/>
          <w:sz w:val="22"/>
          <w:szCs w:val="22"/>
        </w:rPr>
        <w:tab/>
      </w:r>
      <w:r>
        <w:rPr>
          <w:rFonts w:ascii="Arial" w:hAnsi="Arial"/>
          <w:sz w:val="22"/>
          <w:szCs w:val="22"/>
        </w:rPr>
        <w:tab/>
        <w:t>6 - 7 ans</w:t>
      </w:r>
    </w:p>
    <w:p w14:paraId="7E83C7FC" w14:textId="77777777" w:rsidR="00231879" w:rsidRDefault="00231879" w:rsidP="00231879">
      <w:pPr>
        <w:pStyle w:val="Standard"/>
        <w:jc w:val="both"/>
        <w:rPr>
          <w:rFonts w:ascii="Arial" w:hAnsi="Arial"/>
          <w:sz w:val="22"/>
          <w:szCs w:val="22"/>
        </w:rPr>
      </w:pPr>
      <w:r>
        <w:rPr>
          <w:rFonts w:ascii="Arial" w:hAnsi="Arial"/>
          <w:sz w:val="22"/>
          <w:szCs w:val="22"/>
        </w:rPr>
        <w:t>12H05 - 13H05</w:t>
      </w:r>
      <w:r>
        <w:rPr>
          <w:rFonts w:ascii="Arial" w:hAnsi="Arial"/>
          <w:sz w:val="22"/>
          <w:szCs w:val="22"/>
        </w:rPr>
        <w:tab/>
      </w:r>
      <w:r>
        <w:rPr>
          <w:rFonts w:ascii="Arial" w:hAnsi="Arial"/>
          <w:sz w:val="22"/>
          <w:szCs w:val="22"/>
        </w:rPr>
        <w:tab/>
        <w:t>8 - 9 ans</w:t>
      </w:r>
    </w:p>
    <w:p w14:paraId="209C072F" w14:textId="77777777" w:rsidR="00231879" w:rsidRDefault="00231879" w:rsidP="00231879">
      <w:pPr>
        <w:pStyle w:val="Standard"/>
        <w:spacing w:after="240"/>
        <w:jc w:val="both"/>
        <w:rPr>
          <w:rFonts w:ascii="Arial" w:hAnsi="Arial"/>
          <w:sz w:val="22"/>
          <w:szCs w:val="22"/>
        </w:rPr>
      </w:pPr>
      <w:r>
        <w:rPr>
          <w:rFonts w:ascii="Arial" w:hAnsi="Arial"/>
          <w:sz w:val="22"/>
          <w:szCs w:val="22"/>
        </w:rPr>
        <w:t>12H10 - 13H10</w:t>
      </w:r>
      <w:r>
        <w:rPr>
          <w:rFonts w:ascii="Arial" w:hAnsi="Arial"/>
          <w:sz w:val="22"/>
          <w:szCs w:val="22"/>
        </w:rPr>
        <w:tab/>
      </w:r>
      <w:r>
        <w:rPr>
          <w:rFonts w:ascii="Arial" w:hAnsi="Arial"/>
          <w:sz w:val="22"/>
          <w:szCs w:val="22"/>
        </w:rPr>
        <w:tab/>
        <w:t>10 - 13 ans</w:t>
      </w:r>
    </w:p>
    <w:p w14:paraId="1CCC5AA3" w14:textId="77777777" w:rsidR="00231879" w:rsidRDefault="00231879" w:rsidP="00231879">
      <w:pPr>
        <w:pStyle w:val="Standard"/>
        <w:spacing w:after="240"/>
        <w:jc w:val="both"/>
        <w:rPr>
          <w:rFonts w:ascii="Arial" w:hAnsi="Arial"/>
          <w:sz w:val="22"/>
          <w:szCs w:val="22"/>
        </w:rPr>
      </w:pPr>
      <w:r>
        <w:rPr>
          <w:rFonts w:ascii="Arial" w:hAnsi="Arial"/>
          <w:sz w:val="22"/>
          <w:szCs w:val="22"/>
        </w:rPr>
        <w:t>Après le repas, chaque tranche d'âge sera accompagnée par son animateur(rice) et retournera dans son local pour le temps calme ou la sieste.</w:t>
      </w:r>
    </w:p>
    <w:p w14:paraId="66BDDA68" w14:textId="77777777" w:rsidR="00231879" w:rsidRDefault="00231879" w:rsidP="00231879">
      <w:pPr>
        <w:pStyle w:val="Standard"/>
        <w:spacing w:after="240"/>
        <w:jc w:val="both"/>
        <w:rPr>
          <w:rFonts w:ascii="Arial" w:hAnsi="Arial"/>
          <w:sz w:val="22"/>
          <w:szCs w:val="22"/>
        </w:rPr>
      </w:pPr>
      <w:r>
        <w:rPr>
          <w:rFonts w:ascii="Arial" w:hAnsi="Arial"/>
          <w:sz w:val="22"/>
          <w:szCs w:val="22"/>
        </w:rPr>
        <w:t>Lors des sorties à la journée, Le pique-nique est prévu par notre structure.</w:t>
      </w:r>
    </w:p>
    <w:p w14:paraId="1C70B4A8" w14:textId="77777777" w:rsidR="00231879" w:rsidRDefault="00231879" w:rsidP="00231879">
      <w:pPr>
        <w:pStyle w:val="Standard"/>
        <w:spacing w:after="240"/>
        <w:jc w:val="both"/>
        <w:rPr>
          <w:rFonts w:ascii="Arial" w:hAnsi="Arial"/>
          <w:sz w:val="22"/>
          <w:szCs w:val="22"/>
        </w:rPr>
      </w:pPr>
    </w:p>
    <w:p w14:paraId="2ACF4196" w14:textId="77777777" w:rsidR="00231879" w:rsidRDefault="00231879" w:rsidP="00231879">
      <w:pPr>
        <w:pStyle w:val="Standard"/>
        <w:spacing w:after="240"/>
        <w:jc w:val="both"/>
        <w:rPr>
          <w:rFonts w:hint="eastAsia"/>
        </w:rPr>
      </w:pPr>
      <w:r>
        <w:rPr>
          <w:rFonts w:ascii="Arial" w:hAnsi="Arial"/>
          <w:b/>
          <w:bCs/>
          <w:color w:val="003366"/>
          <w:sz w:val="22"/>
          <w:szCs w:val="22"/>
        </w:rPr>
        <w:t xml:space="preserve">5 – </w:t>
      </w:r>
      <w:r>
        <w:rPr>
          <w:rFonts w:ascii="Arial" w:hAnsi="Arial"/>
          <w:b/>
          <w:bCs/>
          <w:color w:val="003366"/>
          <w:sz w:val="22"/>
          <w:szCs w:val="22"/>
          <w:u w:val="single"/>
        </w:rPr>
        <w:t>Organisation des activités et des sorties</w:t>
      </w:r>
      <w:r>
        <w:rPr>
          <w:rFonts w:ascii="Arial" w:hAnsi="Arial"/>
          <w:b/>
          <w:bCs/>
          <w:color w:val="003366"/>
          <w:sz w:val="22"/>
          <w:szCs w:val="22"/>
        </w:rPr>
        <w:t> :</w:t>
      </w:r>
    </w:p>
    <w:p w14:paraId="6C13E5F1" w14:textId="77777777" w:rsidR="00231879" w:rsidRDefault="00231879" w:rsidP="00231879">
      <w:pPr>
        <w:pStyle w:val="Standard"/>
        <w:spacing w:after="240"/>
        <w:jc w:val="both"/>
        <w:rPr>
          <w:rFonts w:ascii="Arial" w:hAnsi="Arial"/>
          <w:sz w:val="22"/>
          <w:szCs w:val="22"/>
        </w:rPr>
      </w:pPr>
      <w:r>
        <w:rPr>
          <w:rFonts w:ascii="Arial" w:hAnsi="Arial"/>
          <w:sz w:val="22"/>
          <w:szCs w:val="22"/>
        </w:rPr>
        <w:t>Pour les sorties extérieures à l’accueil de loisirs, Nous faisons appel à des prestataires pour le transport et l’activité, il est donc primordial de respecter les horaires de départ qui vous seront communiqués sur le programme. De plus, pensez à équiper vos enfants de vêtements adaptés à la sortie et à la météo.</w:t>
      </w:r>
    </w:p>
    <w:p w14:paraId="52692F35" w14:textId="77777777" w:rsidR="00231879" w:rsidRDefault="00231879" w:rsidP="00231879">
      <w:pPr>
        <w:pStyle w:val="Standard"/>
        <w:spacing w:after="240"/>
        <w:jc w:val="both"/>
        <w:rPr>
          <w:rFonts w:ascii="Arial" w:hAnsi="Arial"/>
          <w:sz w:val="22"/>
          <w:szCs w:val="22"/>
        </w:rPr>
      </w:pPr>
    </w:p>
    <w:p w14:paraId="2844EA62" w14:textId="77777777" w:rsidR="00231879" w:rsidRDefault="00231879" w:rsidP="00231879">
      <w:pPr>
        <w:pStyle w:val="Standard"/>
        <w:spacing w:after="240"/>
        <w:jc w:val="both"/>
        <w:rPr>
          <w:rFonts w:ascii="Arial" w:hAnsi="Arial"/>
          <w:sz w:val="22"/>
          <w:szCs w:val="22"/>
        </w:rPr>
      </w:pPr>
    </w:p>
    <w:p w14:paraId="76E07B2E" w14:textId="77777777" w:rsidR="00231879" w:rsidRDefault="00231879" w:rsidP="00231879">
      <w:pPr>
        <w:pStyle w:val="Standard"/>
        <w:spacing w:after="240"/>
        <w:jc w:val="right"/>
        <w:rPr>
          <w:rFonts w:ascii="Arial" w:hAnsi="Arial"/>
          <w:sz w:val="22"/>
          <w:szCs w:val="22"/>
        </w:rPr>
      </w:pPr>
      <w:r>
        <w:rPr>
          <w:rFonts w:ascii="Arial" w:hAnsi="Arial"/>
          <w:sz w:val="22"/>
          <w:szCs w:val="22"/>
        </w:rPr>
        <w:t>Mairie de Pont-Scorff</w:t>
      </w:r>
    </w:p>
    <w:p w14:paraId="1CE27BCA" w14:textId="77777777" w:rsidR="00231879" w:rsidRDefault="00231879" w:rsidP="00231879">
      <w:pPr>
        <w:pStyle w:val="Standard"/>
        <w:spacing w:after="240"/>
        <w:jc w:val="right"/>
        <w:rPr>
          <w:rFonts w:hint="eastAsia"/>
        </w:rPr>
      </w:pPr>
      <w:r>
        <w:rPr>
          <w:rFonts w:ascii="Arial" w:hAnsi="Arial"/>
          <w:sz w:val="22"/>
          <w:szCs w:val="22"/>
        </w:rPr>
        <w:t>Service Enfance Jeunesse</w:t>
      </w:r>
      <w:bookmarkEnd w:id="0"/>
    </w:p>
    <w:p w14:paraId="37B3B366" w14:textId="77777777" w:rsidR="00D735FD" w:rsidRDefault="00D735FD"/>
    <w:sectPr w:rsidR="00D735FD" w:rsidSect="00231879">
      <w:pgSz w:w="11906"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534F"/>
    <w:multiLevelType w:val="multilevel"/>
    <w:tmpl w:val="879288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73B4B05"/>
    <w:multiLevelType w:val="multilevel"/>
    <w:tmpl w:val="A0B26174"/>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2" w15:restartNumberingAfterBreak="0">
    <w:nsid w:val="6D9C3E58"/>
    <w:multiLevelType w:val="multilevel"/>
    <w:tmpl w:val="E4BA4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3788341">
    <w:abstractNumId w:val="0"/>
  </w:num>
  <w:num w:numId="2" w16cid:durableId="1736124028">
    <w:abstractNumId w:val="2"/>
  </w:num>
  <w:num w:numId="3" w16cid:durableId="6036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79"/>
    <w:rsid w:val="00231879"/>
    <w:rsid w:val="002E1F9E"/>
    <w:rsid w:val="004B20FB"/>
    <w:rsid w:val="00666C7E"/>
    <w:rsid w:val="00915A37"/>
    <w:rsid w:val="00A934ED"/>
    <w:rsid w:val="00CD3170"/>
    <w:rsid w:val="00D14FDA"/>
    <w:rsid w:val="00D73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6C21"/>
  <w15:chartTrackingRefBased/>
  <w15:docId w15:val="{52265E86-B337-4882-AAE0-0FBC57E3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1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18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187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187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187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18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18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18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18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87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18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187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187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187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18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18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18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1879"/>
    <w:rPr>
      <w:rFonts w:eastAsiaTheme="majorEastAsia" w:cstheme="majorBidi"/>
      <w:color w:val="272727" w:themeColor="text1" w:themeTint="D8"/>
    </w:rPr>
  </w:style>
  <w:style w:type="paragraph" w:styleId="Titre">
    <w:name w:val="Title"/>
    <w:basedOn w:val="Normal"/>
    <w:next w:val="Normal"/>
    <w:link w:val="TitreCar"/>
    <w:uiPriority w:val="10"/>
    <w:qFormat/>
    <w:rsid w:val="0023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18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18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18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1879"/>
    <w:pPr>
      <w:spacing w:before="160"/>
      <w:jc w:val="center"/>
    </w:pPr>
    <w:rPr>
      <w:i/>
      <w:iCs/>
      <w:color w:val="404040" w:themeColor="text1" w:themeTint="BF"/>
    </w:rPr>
  </w:style>
  <w:style w:type="character" w:customStyle="1" w:styleId="CitationCar">
    <w:name w:val="Citation Car"/>
    <w:basedOn w:val="Policepardfaut"/>
    <w:link w:val="Citation"/>
    <w:uiPriority w:val="29"/>
    <w:rsid w:val="00231879"/>
    <w:rPr>
      <w:i/>
      <w:iCs/>
      <w:color w:val="404040" w:themeColor="text1" w:themeTint="BF"/>
    </w:rPr>
  </w:style>
  <w:style w:type="paragraph" w:styleId="Paragraphedeliste">
    <w:name w:val="List Paragraph"/>
    <w:basedOn w:val="Normal"/>
    <w:uiPriority w:val="34"/>
    <w:qFormat/>
    <w:rsid w:val="00231879"/>
    <w:pPr>
      <w:ind w:left="720"/>
      <w:contextualSpacing/>
    </w:pPr>
  </w:style>
  <w:style w:type="character" w:styleId="Accentuationintense">
    <w:name w:val="Intense Emphasis"/>
    <w:basedOn w:val="Policepardfaut"/>
    <w:uiPriority w:val="21"/>
    <w:qFormat/>
    <w:rsid w:val="00231879"/>
    <w:rPr>
      <w:i/>
      <w:iCs/>
      <w:color w:val="2F5496" w:themeColor="accent1" w:themeShade="BF"/>
    </w:rPr>
  </w:style>
  <w:style w:type="paragraph" w:styleId="Citationintense">
    <w:name w:val="Intense Quote"/>
    <w:basedOn w:val="Normal"/>
    <w:next w:val="Normal"/>
    <w:link w:val="CitationintenseCar"/>
    <w:uiPriority w:val="30"/>
    <w:qFormat/>
    <w:rsid w:val="00231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1879"/>
    <w:rPr>
      <w:i/>
      <w:iCs/>
      <w:color w:val="2F5496" w:themeColor="accent1" w:themeShade="BF"/>
    </w:rPr>
  </w:style>
  <w:style w:type="character" w:styleId="Rfrenceintense">
    <w:name w:val="Intense Reference"/>
    <w:basedOn w:val="Policepardfaut"/>
    <w:uiPriority w:val="32"/>
    <w:qFormat/>
    <w:rsid w:val="00231879"/>
    <w:rPr>
      <w:b/>
      <w:bCs/>
      <w:smallCaps/>
      <w:color w:val="2F5496" w:themeColor="accent1" w:themeShade="BF"/>
      <w:spacing w:val="5"/>
    </w:rPr>
  </w:style>
  <w:style w:type="paragraph" w:customStyle="1" w:styleId="Standard">
    <w:name w:val="Standard"/>
    <w:rsid w:val="0023187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2820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 2</dc:creator>
  <cp:keywords/>
  <dc:description/>
  <cp:lastModifiedBy>Alsh 1</cp:lastModifiedBy>
  <cp:revision>5</cp:revision>
  <dcterms:created xsi:type="dcterms:W3CDTF">2026-02-24T14:39:00Z</dcterms:created>
  <dcterms:modified xsi:type="dcterms:W3CDTF">2026-03-06T15:05:00Z</dcterms:modified>
</cp:coreProperties>
</file>